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68B3" w14:textId="77777777" w:rsidR="00C560A3" w:rsidRPr="00904C15" w:rsidRDefault="00000000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52"/>
          <w:szCs w:val="52"/>
        </w:rPr>
      </w:pPr>
      <w:r w:rsidRPr="00904C15">
        <w:rPr>
          <w:rFonts w:ascii="Arial" w:hAnsi="Arial"/>
          <w:bCs/>
          <w:color w:val="007826"/>
          <w:sz w:val="52"/>
          <w:szCs w:val="52"/>
        </w:rPr>
        <w:t>CROSCOMBE PARISH COUNCIL</w:t>
      </w:r>
    </w:p>
    <w:p w14:paraId="3BFA52C6" w14:textId="77777777" w:rsidR="00C560A3" w:rsidRPr="00904C15" w:rsidRDefault="00C560A3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22"/>
          <w:szCs w:val="22"/>
        </w:rPr>
      </w:pPr>
    </w:p>
    <w:p w14:paraId="0D46552B" w14:textId="77777777" w:rsidR="00C560A3" w:rsidRPr="00904C15" w:rsidRDefault="00000000" w:rsidP="00904C15">
      <w:pPr>
        <w:pStyle w:val="Standard"/>
        <w:spacing w:line="276" w:lineRule="auto"/>
        <w:jc w:val="center"/>
        <w:rPr>
          <w:rFonts w:ascii="Arial" w:hAnsi="Arial"/>
          <w:bCs/>
          <w:color w:val="007826"/>
          <w:sz w:val="52"/>
          <w:szCs w:val="52"/>
        </w:rPr>
      </w:pPr>
      <w:r w:rsidRPr="00904C15">
        <w:rPr>
          <w:rFonts w:ascii="Arial" w:hAnsi="Arial"/>
          <w:bCs/>
          <w:color w:val="007826"/>
          <w:sz w:val="52"/>
          <w:szCs w:val="52"/>
        </w:rPr>
        <w:t>SUMMONS</w:t>
      </w:r>
    </w:p>
    <w:p w14:paraId="5E3E00ED" w14:textId="718D3DAE" w:rsidR="00C560A3" w:rsidRPr="00904C15" w:rsidRDefault="00000000" w:rsidP="00904C15">
      <w:pPr>
        <w:pStyle w:val="Textbody"/>
        <w:spacing w:line="276" w:lineRule="auto"/>
        <w:jc w:val="center"/>
        <w:rPr>
          <w:rFonts w:ascii="Arial" w:hAnsi="Arial"/>
        </w:rPr>
      </w:pP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Public Notice is hereby given that </w:t>
      </w:r>
      <w:r w:rsidR="002B0D3B">
        <w:rPr>
          <w:rFonts w:ascii="Arial" w:hAnsi="Arial"/>
          <w:b w:val="0"/>
          <w:color w:val="000000"/>
          <w:sz w:val="28"/>
          <w:szCs w:val="28"/>
        </w:rPr>
        <w:t xml:space="preserve">the Annual </w:t>
      </w:r>
      <w:r w:rsidR="008F65C7">
        <w:rPr>
          <w:rFonts w:ascii="Arial" w:hAnsi="Arial"/>
          <w:b w:val="0"/>
          <w:color w:val="000000"/>
          <w:sz w:val="28"/>
          <w:szCs w:val="28"/>
        </w:rPr>
        <w:t xml:space="preserve">Council </w:t>
      </w:r>
      <w:r w:rsidR="002B0D3B">
        <w:rPr>
          <w:rFonts w:ascii="Arial" w:hAnsi="Arial"/>
          <w:b w:val="0"/>
          <w:color w:val="000000"/>
          <w:sz w:val="28"/>
          <w:szCs w:val="28"/>
        </w:rPr>
        <w:t>M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eeting of Croscombe Parish Council, which members are summoned to attend, will be held </w:t>
      </w:r>
      <w:r w:rsidR="002B0D3B">
        <w:rPr>
          <w:rFonts w:ascii="Arial" w:hAnsi="Arial"/>
          <w:b w:val="0"/>
          <w:color w:val="000000"/>
          <w:sz w:val="28"/>
          <w:szCs w:val="28"/>
        </w:rPr>
        <w:t>in the Church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 Rooms, Church Street, Croscombe on </w:t>
      </w:r>
      <w:r w:rsidR="002B0D3B">
        <w:rPr>
          <w:rFonts w:ascii="Arial" w:hAnsi="Arial"/>
          <w:b w:val="0"/>
          <w:color w:val="000000"/>
          <w:sz w:val="28"/>
          <w:szCs w:val="28"/>
        </w:rPr>
        <w:t>Tuesday 09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 May 202</w:t>
      </w:r>
      <w:r w:rsidR="002B0D3B">
        <w:rPr>
          <w:rFonts w:ascii="Arial" w:hAnsi="Arial"/>
          <w:b w:val="0"/>
          <w:color w:val="000000"/>
          <w:sz w:val="28"/>
          <w:szCs w:val="28"/>
        </w:rPr>
        <w:t>3</w:t>
      </w:r>
      <w:r w:rsidRPr="00904C15">
        <w:rPr>
          <w:rFonts w:ascii="Arial" w:hAnsi="Arial"/>
          <w:b w:val="0"/>
          <w:color w:val="000000"/>
          <w:sz w:val="28"/>
          <w:szCs w:val="28"/>
        </w:rPr>
        <w:t xml:space="preserve"> at 7:00pm</w:t>
      </w:r>
      <w:r w:rsidR="00F21E35">
        <w:rPr>
          <w:rFonts w:ascii="Arial" w:hAnsi="Arial"/>
          <w:b w:val="0"/>
          <w:color w:val="000000"/>
          <w:sz w:val="28"/>
          <w:szCs w:val="28"/>
        </w:rPr>
        <w:t xml:space="preserve"> (or immediately following the Annual Parish Meeting)</w:t>
      </w:r>
      <w:r w:rsidRPr="00904C15">
        <w:rPr>
          <w:rFonts w:ascii="Arial" w:hAnsi="Arial"/>
          <w:b w:val="0"/>
          <w:color w:val="000000"/>
          <w:sz w:val="28"/>
          <w:szCs w:val="28"/>
        </w:rPr>
        <w:t>.</w:t>
      </w:r>
    </w:p>
    <w:p w14:paraId="0BB667AE" w14:textId="77777777" w:rsidR="00C560A3" w:rsidRPr="00904C15" w:rsidRDefault="00C560A3" w:rsidP="00904C15">
      <w:pPr>
        <w:pStyle w:val="Standard"/>
        <w:spacing w:line="276" w:lineRule="auto"/>
        <w:jc w:val="center"/>
        <w:rPr>
          <w:rFonts w:ascii="Arial" w:hAnsi="Arial"/>
          <w:b w:val="0"/>
          <w:color w:val="000000"/>
          <w:sz w:val="28"/>
          <w:szCs w:val="28"/>
        </w:rPr>
      </w:pPr>
    </w:p>
    <w:p w14:paraId="7CC182DA" w14:textId="67060BC8" w:rsidR="00C560A3" w:rsidRPr="00904C15" w:rsidRDefault="00FA149A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Joe McGhee</w:t>
      </w:r>
    </w:p>
    <w:p w14:paraId="26C5E9AC" w14:textId="77777777" w:rsidR="00C560A3" w:rsidRPr="00904C15" w:rsidRDefault="00000000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904C15">
        <w:rPr>
          <w:rFonts w:ascii="Arial" w:hAnsi="Arial"/>
          <w:bCs/>
          <w:color w:val="000000"/>
          <w:sz w:val="20"/>
          <w:szCs w:val="20"/>
        </w:rPr>
        <w:t>Parish Clerk</w:t>
      </w:r>
    </w:p>
    <w:p w14:paraId="11A2245C" w14:textId="6E3AE119" w:rsidR="00C560A3" w:rsidRDefault="00FA149A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03</w:t>
      </w:r>
      <w:r w:rsidRPr="00904C15">
        <w:rPr>
          <w:rFonts w:ascii="Arial" w:hAnsi="Arial"/>
          <w:bCs/>
          <w:color w:val="000000"/>
          <w:sz w:val="20"/>
          <w:szCs w:val="20"/>
        </w:rPr>
        <w:t xml:space="preserve"> May 202</w:t>
      </w:r>
      <w:r>
        <w:rPr>
          <w:rFonts w:ascii="Arial" w:hAnsi="Arial"/>
          <w:bCs/>
          <w:color w:val="000000"/>
          <w:sz w:val="20"/>
          <w:szCs w:val="20"/>
        </w:rPr>
        <w:t>3</w:t>
      </w:r>
    </w:p>
    <w:p w14:paraId="65192F85" w14:textId="77777777" w:rsidR="00CC0057" w:rsidRDefault="00CC0057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</w:p>
    <w:p w14:paraId="61269108" w14:textId="461610B4" w:rsidR="00CC0057" w:rsidRDefault="00CC0057" w:rsidP="00904C15">
      <w:pPr>
        <w:pStyle w:val="Standard"/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CC0057">
        <w:rPr>
          <w:rFonts w:ascii="Arial" w:hAnsi="Arial"/>
          <w:b w:val="0"/>
          <w:color w:val="000000"/>
          <w:sz w:val="20"/>
          <w:szCs w:val="20"/>
        </w:rPr>
        <w:t xml:space="preserve">Note – a copy of this agenda and all Appendices can be found on the Croscombe Parish Council website </w:t>
      </w:r>
      <w:hyperlink r:id="rId7" w:history="1">
        <w:r w:rsidRPr="00CC0057">
          <w:rPr>
            <w:rStyle w:val="Hyperlink"/>
            <w:rFonts w:ascii="Arial" w:hAnsi="Arial"/>
            <w:bCs/>
            <w:sz w:val="20"/>
            <w:szCs w:val="20"/>
          </w:rPr>
          <w:t>Agenda and Minutes</w:t>
        </w:r>
      </w:hyperlink>
      <w:r w:rsidRPr="00CC0057">
        <w:rPr>
          <w:rFonts w:ascii="Arial" w:hAnsi="Arial"/>
          <w:b w:val="0"/>
          <w:color w:val="000000"/>
          <w:sz w:val="20"/>
          <w:szCs w:val="20"/>
        </w:rPr>
        <w:t xml:space="preserve"> page.</w:t>
      </w:r>
    </w:p>
    <w:p w14:paraId="5FB53F47" w14:textId="77777777" w:rsidR="00CC0057" w:rsidRPr="00CC0057" w:rsidRDefault="00CC0057" w:rsidP="00904C15">
      <w:pPr>
        <w:pStyle w:val="Standard"/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</w:p>
    <w:p w14:paraId="14598BBB" w14:textId="77777777" w:rsidR="00C560A3" w:rsidRDefault="00000000" w:rsidP="00904C15">
      <w:pPr>
        <w:pStyle w:val="Standard"/>
        <w:spacing w:line="276" w:lineRule="auto"/>
        <w:jc w:val="center"/>
        <w:rPr>
          <w:rFonts w:ascii="Arial" w:hAnsi="Arial"/>
          <w:bCs/>
          <w:color w:val="000000"/>
          <w:sz w:val="32"/>
          <w:szCs w:val="32"/>
        </w:rPr>
      </w:pPr>
      <w:r w:rsidRPr="00904C15">
        <w:rPr>
          <w:rFonts w:ascii="Arial" w:hAnsi="Arial"/>
          <w:bCs/>
          <w:color w:val="000000"/>
          <w:sz w:val="32"/>
          <w:szCs w:val="32"/>
        </w:rPr>
        <w:t>AGENDA</w:t>
      </w:r>
    </w:p>
    <w:p w14:paraId="13BBB858" w14:textId="77777777" w:rsidR="008F65C7" w:rsidRPr="00904C15" w:rsidRDefault="008F65C7" w:rsidP="00904C15">
      <w:pPr>
        <w:pStyle w:val="Standard"/>
        <w:spacing w:line="276" w:lineRule="auto"/>
        <w:jc w:val="center"/>
        <w:rPr>
          <w:rFonts w:ascii="Arial" w:hAnsi="Arial"/>
          <w:bCs/>
          <w:color w:val="000000"/>
          <w:sz w:val="32"/>
          <w:szCs w:val="32"/>
        </w:rPr>
      </w:pPr>
    </w:p>
    <w:p w14:paraId="0721221B" w14:textId="38314F2E" w:rsidR="00C560A3" w:rsidRPr="008F65C7" w:rsidRDefault="00000000" w:rsidP="00904C15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904C15">
        <w:rPr>
          <w:rFonts w:ascii="Arial" w:hAnsi="Arial"/>
          <w:bCs/>
          <w:color w:val="000000"/>
          <w:sz w:val="22"/>
          <w:szCs w:val="22"/>
        </w:rPr>
        <w:t>T</w:t>
      </w:r>
      <w:r w:rsidR="002B0D3B">
        <w:rPr>
          <w:rFonts w:ascii="Arial" w:hAnsi="Arial"/>
          <w:bCs/>
          <w:color w:val="000000"/>
          <w:sz w:val="22"/>
          <w:szCs w:val="22"/>
        </w:rPr>
        <w:t xml:space="preserve">O ELECT CHAIR FOR THE YEAR </w:t>
      </w:r>
      <w:r w:rsidRPr="00904C15">
        <w:rPr>
          <w:rFonts w:ascii="Arial" w:hAnsi="Arial"/>
          <w:bCs/>
          <w:color w:val="000000"/>
          <w:sz w:val="22"/>
          <w:szCs w:val="22"/>
        </w:rPr>
        <w:t>2023</w:t>
      </w:r>
      <w:r w:rsidR="002B0D3B">
        <w:rPr>
          <w:rFonts w:ascii="Arial" w:hAnsi="Arial"/>
          <w:bCs/>
          <w:color w:val="000000"/>
          <w:sz w:val="22"/>
          <w:szCs w:val="22"/>
        </w:rPr>
        <w:t>-24</w:t>
      </w:r>
    </w:p>
    <w:p w14:paraId="30F34C1D" w14:textId="2AB0E7C8" w:rsidR="008F65C7" w:rsidRPr="00904C15" w:rsidRDefault="008F65C7" w:rsidP="00904C15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  <w:bCs/>
          <w:color w:val="000000"/>
          <w:sz w:val="22"/>
          <w:szCs w:val="22"/>
        </w:rPr>
        <w:t>SIGNING OF THE DECLARATION OF ACCEPTANCE OF OFFICE BY CHAIR</w:t>
      </w:r>
    </w:p>
    <w:p w14:paraId="1D261803" w14:textId="5FB8A6CA" w:rsidR="00C560A3" w:rsidRPr="00904C15" w:rsidRDefault="00000000" w:rsidP="00904C15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 w:rsidRPr="00904C15">
        <w:rPr>
          <w:rFonts w:ascii="Arial" w:hAnsi="Arial"/>
          <w:bCs/>
          <w:color w:val="000000"/>
          <w:sz w:val="22"/>
          <w:szCs w:val="22"/>
        </w:rPr>
        <w:t>T</w:t>
      </w:r>
      <w:r w:rsidR="002B0D3B">
        <w:rPr>
          <w:rFonts w:ascii="Arial" w:hAnsi="Arial"/>
          <w:bCs/>
          <w:color w:val="000000"/>
          <w:sz w:val="22"/>
          <w:szCs w:val="22"/>
        </w:rPr>
        <w:t>O ELECT VICE-CHAIR</w:t>
      </w:r>
      <w:r w:rsidR="00F65612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2B0D3B">
        <w:rPr>
          <w:rFonts w:ascii="Arial" w:hAnsi="Arial"/>
          <w:bCs/>
          <w:color w:val="000000"/>
          <w:sz w:val="22"/>
          <w:szCs w:val="22"/>
        </w:rPr>
        <w:t xml:space="preserve">FOR THE YEAR </w:t>
      </w:r>
      <w:r w:rsidRPr="00904C15">
        <w:rPr>
          <w:rFonts w:ascii="Arial" w:hAnsi="Arial"/>
          <w:bCs/>
          <w:color w:val="000000"/>
          <w:sz w:val="22"/>
          <w:szCs w:val="22"/>
        </w:rPr>
        <w:t>2023</w:t>
      </w:r>
      <w:r w:rsidR="002B0D3B">
        <w:rPr>
          <w:rFonts w:ascii="Arial" w:hAnsi="Arial"/>
          <w:bCs/>
          <w:color w:val="000000"/>
          <w:sz w:val="22"/>
          <w:szCs w:val="22"/>
        </w:rPr>
        <w:t>-24</w:t>
      </w:r>
    </w:p>
    <w:p w14:paraId="36C66E94" w14:textId="7BE46FCC" w:rsidR="00C560A3" w:rsidRPr="002B0D3B" w:rsidRDefault="00000000" w:rsidP="00904C15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 w:rsidRPr="002B0D3B">
        <w:rPr>
          <w:rFonts w:ascii="Arial" w:hAnsi="Arial"/>
          <w:bCs/>
          <w:color w:val="000000"/>
          <w:sz w:val="22"/>
          <w:szCs w:val="22"/>
        </w:rPr>
        <w:t>APOLOGIES FOR ABSENCE</w:t>
      </w:r>
    </w:p>
    <w:p w14:paraId="3E06882D" w14:textId="77777777" w:rsidR="00C560A3" w:rsidRPr="00904C15" w:rsidRDefault="00000000" w:rsidP="00904C15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 w:rsidRPr="00904C15">
        <w:rPr>
          <w:rFonts w:ascii="Arial" w:hAnsi="Arial"/>
          <w:bCs/>
          <w:color w:val="000000"/>
          <w:sz w:val="22"/>
          <w:szCs w:val="22"/>
        </w:rPr>
        <w:t>DECLARATIONS OF INTEREST</w:t>
      </w:r>
    </w:p>
    <w:p w14:paraId="1BA30DD3" w14:textId="77777777" w:rsidR="00C560A3" w:rsidRPr="00904C15" w:rsidRDefault="00000000" w:rsidP="00904C15">
      <w:pPr>
        <w:pStyle w:val="Standard"/>
        <w:spacing w:line="276" w:lineRule="auto"/>
        <w:rPr>
          <w:rFonts w:ascii="Arial" w:hAnsi="Arial"/>
          <w:bCs/>
          <w:color w:val="000000"/>
        </w:rPr>
      </w:pPr>
      <w:r w:rsidRPr="00904C15">
        <w:rPr>
          <w:rFonts w:ascii="Arial" w:hAnsi="Arial"/>
          <w:b w:val="0"/>
          <w:color w:val="000000"/>
          <w:sz w:val="20"/>
          <w:szCs w:val="20"/>
        </w:rPr>
        <w:t xml:space="preserve">Members to declare any interests, including Disclosable Pecuniary Interests they may have in agenda items that accord with the requirements of </w:t>
      </w:r>
      <w:r w:rsidRPr="002B0D3B">
        <w:rPr>
          <w:rFonts w:ascii="Arial" w:hAnsi="Arial"/>
          <w:b w:val="0"/>
          <w:color w:val="000000" w:themeColor="text1"/>
          <w:sz w:val="20"/>
          <w:szCs w:val="20"/>
        </w:rPr>
        <w:t>the Localism Act 2011 s33(b-e).</w:t>
      </w:r>
    </w:p>
    <w:p w14:paraId="59562B92" w14:textId="77777777" w:rsidR="00C560A3" w:rsidRPr="00904C15" w:rsidRDefault="00000000" w:rsidP="00904C15">
      <w:pPr>
        <w:pStyle w:val="Standard"/>
        <w:spacing w:line="276" w:lineRule="auto"/>
        <w:rPr>
          <w:rFonts w:ascii="Arial" w:hAnsi="Arial"/>
          <w:b w:val="0"/>
          <w:i/>
          <w:iCs/>
          <w:color w:val="000000"/>
          <w:sz w:val="20"/>
          <w:szCs w:val="20"/>
        </w:rPr>
      </w:pPr>
      <w:r w:rsidRPr="00904C15">
        <w:rPr>
          <w:rFonts w:ascii="Arial" w:hAnsi="Arial"/>
          <w:b w:val="0"/>
          <w:i/>
          <w:iCs/>
          <w:color w:val="000000"/>
          <w:sz w:val="20"/>
          <w:szCs w:val="20"/>
        </w:rPr>
        <w:t>(NB this does not preclude any later declarations).</w:t>
      </w:r>
    </w:p>
    <w:p w14:paraId="19D3E30C" w14:textId="22109385" w:rsidR="00C560A3" w:rsidRPr="00904C15" w:rsidRDefault="00000000" w:rsidP="00904C15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</w:rPr>
      </w:pPr>
      <w:r w:rsidRPr="00904C15">
        <w:rPr>
          <w:rFonts w:ascii="Arial" w:hAnsi="Arial"/>
          <w:bCs/>
          <w:color w:val="000000"/>
          <w:sz w:val="22"/>
          <w:szCs w:val="22"/>
        </w:rPr>
        <w:t>MINUTES OF PREVIOUS MEETING</w:t>
      </w:r>
    </w:p>
    <w:p w14:paraId="70B9F27D" w14:textId="03356D30" w:rsidR="00C560A3" w:rsidRPr="00904C15" w:rsidRDefault="00624511" w:rsidP="00904C15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0"/>
          <w:szCs w:val="20"/>
        </w:rPr>
      </w:pPr>
      <w:r w:rsidRPr="00E00523">
        <w:rPr>
          <w:rFonts w:ascii="Arial" w:hAnsi="Arial"/>
          <w:bCs/>
          <w:color w:val="000000"/>
          <w:sz w:val="20"/>
          <w:szCs w:val="20"/>
        </w:rPr>
        <w:t>Appendix 1</w:t>
      </w:r>
      <w:r>
        <w:rPr>
          <w:rFonts w:ascii="Arial" w:hAnsi="Arial"/>
          <w:b w:val="0"/>
          <w:color w:val="000000"/>
          <w:sz w:val="20"/>
          <w:szCs w:val="20"/>
        </w:rPr>
        <w:t xml:space="preserve">. </w:t>
      </w:r>
      <w:r w:rsidR="008F65C7">
        <w:rPr>
          <w:rFonts w:ascii="Arial" w:hAnsi="Arial"/>
          <w:b w:val="0"/>
          <w:color w:val="000000"/>
          <w:sz w:val="20"/>
          <w:szCs w:val="20"/>
        </w:rPr>
        <w:t>Approved at Full Council Meeting on 23 June 2022</w:t>
      </w:r>
      <w:r w:rsidR="008F65C7" w:rsidRPr="00904C15">
        <w:rPr>
          <w:rFonts w:ascii="Arial" w:hAnsi="Arial"/>
          <w:b w:val="0"/>
          <w:color w:val="000000"/>
          <w:sz w:val="20"/>
          <w:szCs w:val="20"/>
        </w:rPr>
        <w:t>.</w:t>
      </w:r>
    </w:p>
    <w:p w14:paraId="4F469A3E" w14:textId="49E389FE" w:rsidR="008F65C7" w:rsidRPr="008F65C7" w:rsidRDefault="002B0D3B" w:rsidP="008F65C7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 w:rsidRPr="008F65C7">
        <w:rPr>
          <w:rFonts w:ascii="Arial" w:hAnsi="Arial"/>
          <w:bCs/>
          <w:color w:val="000000"/>
          <w:sz w:val="22"/>
          <w:szCs w:val="22"/>
        </w:rPr>
        <w:t xml:space="preserve">TO REVIEW </w:t>
      </w:r>
      <w:r w:rsidR="009758DB">
        <w:rPr>
          <w:rFonts w:ascii="Arial" w:hAnsi="Arial"/>
          <w:bCs/>
          <w:color w:val="000000"/>
          <w:sz w:val="22"/>
          <w:szCs w:val="22"/>
        </w:rPr>
        <w:t>AND APPROVE</w:t>
      </w:r>
      <w:r w:rsidR="00F65612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9758DB">
        <w:rPr>
          <w:rFonts w:ascii="Arial" w:hAnsi="Arial"/>
          <w:bCs/>
          <w:color w:val="000000"/>
          <w:sz w:val="22"/>
          <w:szCs w:val="22"/>
        </w:rPr>
        <w:t>POLICIES</w:t>
      </w:r>
    </w:p>
    <w:p w14:paraId="206AAAE9" w14:textId="3F72E80D" w:rsidR="00C560A3" w:rsidRPr="008F65C7" w:rsidRDefault="00000000" w:rsidP="00904C15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 w:rsidRPr="008F65C7">
        <w:rPr>
          <w:rFonts w:ascii="Arial" w:hAnsi="Arial"/>
          <w:b w:val="0"/>
          <w:color w:val="000000"/>
          <w:sz w:val="20"/>
          <w:szCs w:val="20"/>
        </w:rPr>
        <w:t>Standing Orders</w:t>
      </w:r>
      <w:r w:rsidR="00361DD4" w:rsidRPr="008F65C7">
        <w:rPr>
          <w:rFonts w:ascii="Arial" w:hAnsi="Arial"/>
          <w:b w:val="0"/>
          <w:color w:val="000000"/>
          <w:sz w:val="20"/>
          <w:szCs w:val="20"/>
        </w:rPr>
        <w:t xml:space="preserve"> (</w:t>
      </w:r>
      <w:r w:rsidR="00624511">
        <w:rPr>
          <w:rFonts w:ascii="Arial" w:hAnsi="Arial"/>
          <w:b w:val="0"/>
          <w:color w:val="000000"/>
          <w:sz w:val="20"/>
          <w:szCs w:val="20"/>
        </w:rPr>
        <w:t>u</w:t>
      </w:r>
      <w:r w:rsidR="00361DD4" w:rsidRPr="008F65C7">
        <w:rPr>
          <w:rFonts w:ascii="Arial" w:hAnsi="Arial"/>
          <w:b w:val="0"/>
          <w:color w:val="000000"/>
          <w:sz w:val="20"/>
          <w:szCs w:val="20"/>
        </w:rPr>
        <w:t>nchanged</w:t>
      </w:r>
      <w:r w:rsidR="00624511">
        <w:rPr>
          <w:rFonts w:ascii="Arial" w:hAnsi="Arial"/>
          <w:b w:val="0"/>
          <w:color w:val="000000"/>
          <w:sz w:val="20"/>
          <w:szCs w:val="20"/>
        </w:rPr>
        <w:t xml:space="preserve"> - </w:t>
      </w:r>
      <w:hyperlink r:id="rId8" w:history="1">
        <w:r w:rsidR="00624511" w:rsidRPr="00624511">
          <w:rPr>
            <w:rStyle w:val="Hyperlink"/>
            <w:rFonts w:ascii="Arial" w:hAnsi="Arial"/>
            <w:b w:val="0"/>
            <w:sz w:val="20"/>
            <w:szCs w:val="20"/>
          </w:rPr>
          <w:t>website link</w:t>
        </w:r>
      </w:hyperlink>
      <w:r w:rsidR="00361DD4" w:rsidRPr="008F65C7">
        <w:rPr>
          <w:rFonts w:ascii="Arial" w:hAnsi="Arial"/>
          <w:b w:val="0"/>
          <w:color w:val="000000"/>
          <w:sz w:val="20"/>
          <w:szCs w:val="20"/>
        </w:rPr>
        <w:t>)</w:t>
      </w:r>
    </w:p>
    <w:p w14:paraId="372B6A16" w14:textId="11B3753A" w:rsidR="00C560A3" w:rsidRPr="009758DB" w:rsidRDefault="00000000" w:rsidP="00904C15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 w:rsidRPr="00904C15">
        <w:rPr>
          <w:rFonts w:ascii="Arial" w:hAnsi="Arial"/>
          <w:b w:val="0"/>
          <w:color w:val="000000"/>
          <w:sz w:val="20"/>
          <w:szCs w:val="20"/>
        </w:rPr>
        <w:t>Financial Regulations</w:t>
      </w:r>
      <w:r w:rsidR="00361DD4">
        <w:rPr>
          <w:rFonts w:ascii="Arial" w:hAnsi="Arial"/>
          <w:b w:val="0"/>
          <w:color w:val="000000"/>
          <w:sz w:val="20"/>
          <w:szCs w:val="20"/>
        </w:rPr>
        <w:t xml:space="preserve"> (</w:t>
      </w:r>
      <w:r w:rsidR="00624511">
        <w:rPr>
          <w:rFonts w:ascii="Arial" w:hAnsi="Arial"/>
          <w:b w:val="0"/>
          <w:color w:val="000000"/>
          <w:sz w:val="20"/>
          <w:szCs w:val="20"/>
        </w:rPr>
        <w:t>u</w:t>
      </w:r>
      <w:r w:rsidR="00361DD4">
        <w:rPr>
          <w:rFonts w:ascii="Arial" w:hAnsi="Arial"/>
          <w:b w:val="0"/>
          <w:color w:val="000000"/>
          <w:sz w:val="20"/>
          <w:szCs w:val="20"/>
        </w:rPr>
        <w:t>nchanged</w:t>
      </w:r>
      <w:r w:rsidR="00624511">
        <w:rPr>
          <w:rFonts w:ascii="Arial" w:hAnsi="Arial"/>
          <w:b w:val="0"/>
          <w:color w:val="000000"/>
          <w:sz w:val="20"/>
          <w:szCs w:val="20"/>
        </w:rPr>
        <w:t xml:space="preserve"> – </w:t>
      </w:r>
      <w:hyperlink r:id="rId9" w:history="1">
        <w:r w:rsidR="00624511" w:rsidRPr="00624511">
          <w:rPr>
            <w:rStyle w:val="Hyperlink"/>
            <w:rFonts w:ascii="Arial" w:hAnsi="Arial"/>
            <w:b w:val="0"/>
            <w:sz w:val="20"/>
            <w:szCs w:val="20"/>
          </w:rPr>
          <w:t>website link</w:t>
        </w:r>
      </w:hyperlink>
      <w:r w:rsidR="00361DD4">
        <w:rPr>
          <w:rFonts w:ascii="Arial" w:hAnsi="Arial"/>
          <w:b w:val="0"/>
          <w:color w:val="000000"/>
          <w:sz w:val="20"/>
          <w:szCs w:val="20"/>
        </w:rPr>
        <w:t>)</w:t>
      </w:r>
    </w:p>
    <w:p w14:paraId="17C901ED" w14:textId="6036C58F" w:rsidR="009758DB" w:rsidRPr="008F65C7" w:rsidRDefault="009758DB" w:rsidP="00904C15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0"/>
          <w:szCs w:val="20"/>
        </w:rPr>
        <w:t>Code of Conduct (</w:t>
      </w:r>
      <w:r w:rsidR="00624511">
        <w:rPr>
          <w:rFonts w:ascii="Arial" w:hAnsi="Arial"/>
          <w:b w:val="0"/>
          <w:color w:val="000000"/>
          <w:sz w:val="20"/>
          <w:szCs w:val="20"/>
        </w:rPr>
        <w:t>u</w:t>
      </w:r>
      <w:r>
        <w:rPr>
          <w:rFonts w:ascii="Arial" w:hAnsi="Arial"/>
          <w:b w:val="0"/>
          <w:color w:val="000000"/>
          <w:sz w:val="20"/>
          <w:szCs w:val="20"/>
        </w:rPr>
        <w:t>nchanged</w:t>
      </w:r>
      <w:r w:rsidR="00624511">
        <w:rPr>
          <w:rFonts w:ascii="Arial" w:hAnsi="Arial"/>
          <w:b w:val="0"/>
          <w:color w:val="000000"/>
          <w:sz w:val="20"/>
          <w:szCs w:val="20"/>
        </w:rPr>
        <w:t xml:space="preserve"> – </w:t>
      </w:r>
      <w:hyperlink r:id="rId10" w:history="1">
        <w:r w:rsidR="00624511" w:rsidRPr="00624511">
          <w:rPr>
            <w:rStyle w:val="Hyperlink"/>
            <w:rFonts w:ascii="Arial" w:hAnsi="Arial"/>
            <w:b w:val="0"/>
            <w:sz w:val="20"/>
            <w:szCs w:val="20"/>
          </w:rPr>
          <w:t>website link</w:t>
        </w:r>
      </w:hyperlink>
      <w:r>
        <w:rPr>
          <w:rFonts w:ascii="Arial" w:hAnsi="Arial"/>
          <w:b w:val="0"/>
          <w:color w:val="000000"/>
          <w:sz w:val="20"/>
          <w:szCs w:val="20"/>
        </w:rPr>
        <w:t>)</w:t>
      </w:r>
    </w:p>
    <w:p w14:paraId="79F9DCF0" w14:textId="42FB2BEA" w:rsidR="008F65C7" w:rsidRPr="00624511" w:rsidRDefault="008F65C7" w:rsidP="008F65C7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 w:rsidRPr="008F65C7">
        <w:rPr>
          <w:rFonts w:ascii="Arial" w:hAnsi="Arial"/>
          <w:bCs/>
          <w:color w:val="000000"/>
          <w:sz w:val="20"/>
          <w:szCs w:val="20"/>
        </w:rPr>
        <w:t>TO REVIEW AND APPROVE ASSET REGISTER</w:t>
      </w:r>
    </w:p>
    <w:p w14:paraId="3575CD04" w14:textId="7EBB6733" w:rsidR="00624511" w:rsidRPr="00624511" w:rsidRDefault="00624511" w:rsidP="00624511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 w:rsidRPr="00CB5569">
        <w:rPr>
          <w:rFonts w:ascii="Arial" w:hAnsi="Arial"/>
          <w:bCs/>
          <w:color w:val="000000"/>
          <w:sz w:val="22"/>
          <w:szCs w:val="22"/>
        </w:rPr>
        <w:t>Appendix 2</w:t>
      </w:r>
      <w:r>
        <w:rPr>
          <w:rFonts w:ascii="Arial" w:hAnsi="Arial"/>
          <w:b w:val="0"/>
          <w:color w:val="000000"/>
          <w:sz w:val="22"/>
          <w:szCs w:val="22"/>
        </w:rPr>
        <w:t>.</w:t>
      </w:r>
    </w:p>
    <w:p w14:paraId="30653C9D" w14:textId="331F8281" w:rsidR="008F65C7" w:rsidRPr="00624511" w:rsidRDefault="008F65C7" w:rsidP="008F65C7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 w:rsidRPr="008F65C7">
        <w:rPr>
          <w:rFonts w:ascii="Arial" w:hAnsi="Arial"/>
          <w:bCs/>
          <w:color w:val="000000"/>
          <w:sz w:val="20"/>
          <w:szCs w:val="20"/>
        </w:rPr>
        <w:t>TO REVIEW AND APPROVE RISK ASSESSMENT</w:t>
      </w:r>
    </w:p>
    <w:p w14:paraId="65FD9FD9" w14:textId="7E83C542" w:rsidR="00624511" w:rsidRPr="00624511" w:rsidRDefault="00624511" w:rsidP="00624511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 w:rsidRPr="00CB5569">
        <w:rPr>
          <w:rFonts w:ascii="Arial" w:hAnsi="Arial"/>
          <w:bCs/>
          <w:color w:val="000000"/>
          <w:sz w:val="22"/>
          <w:szCs w:val="22"/>
        </w:rPr>
        <w:t>Appendix 3</w:t>
      </w:r>
      <w:r>
        <w:rPr>
          <w:rFonts w:ascii="Arial" w:hAnsi="Arial"/>
          <w:b w:val="0"/>
          <w:color w:val="000000"/>
          <w:sz w:val="22"/>
          <w:szCs w:val="22"/>
        </w:rPr>
        <w:t>.</w:t>
      </w:r>
    </w:p>
    <w:p w14:paraId="3D4893AE" w14:textId="5EE4C858" w:rsidR="008F65C7" w:rsidRPr="008F65C7" w:rsidRDefault="008F65C7" w:rsidP="008F65C7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0"/>
          <w:szCs w:val="20"/>
        </w:rPr>
        <w:t>INSURANCE</w:t>
      </w:r>
    </w:p>
    <w:p w14:paraId="7279ACBF" w14:textId="5003FD77" w:rsidR="008F65C7" w:rsidRPr="008F65C7" w:rsidRDefault="008F65C7" w:rsidP="008F65C7">
      <w:pPr>
        <w:pStyle w:val="Standard"/>
        <w:numPr>
          <w:ilvl w:val="1"/>
          <w:numId w:val="4"/>
        </w:numPr>
        <w:spacing w:line="276" w:lineRule="auto"/>
        <w:rPr>
          <w:rFonts w:ascii="Arial" w:hAnsi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>To consider bids for Council insurance for 2023-24 and select preferred bidder.</w:t>
      </w:r>
    </w:p>
    <w:p w14:paraId="0ACEFF50" w14:textId="5B258E28" w:rsidR="00624511" w:rsidRPr="00624511" w:rsidRDefault="00624511" w:rsidP="009758DB">
      <w:pPr>
        <w:pStyle w:val="Standard"/>
        <w:numPr>
          <w:ilvl w:val="0"/>
          <w:numId w:val="4"/>
        </w:numPr>
        <w:spacing w:line="276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MATTERS OF REPORT – ITEMS FOR NEXT AGENDA</w:t>
      </w:r>
      <w:r>
        <w:rPr>
          <w:rFonts w:ascii="Arial" w:hAnsi="Arial"/>
          <w:bCs/>
          <w:color w:val="000000"/>
          <w:sz w:val="22"/>
          <w:szCs w:val="22"/>
        </w:rPr>
        <w:br/>
      </w:r>
    </w:p>
    <w:p w14:paraId="27A2D5E1" w14:textId="1EFD5B1E" w:rsidR="00C560A3" w:rsidRPr="00904C15" w:rsidRDefault="00000000" w:rsidP="00904C15">
      <w:pPr>
        <w:pStyle w:val="Standard"/>
        <w:spacing w:line="276" w:lineRule="auto"/>
        <w:rPr>
          <w:rFonts w:ascii="Arial" w:hAnsi="Arial"/>
          <w:bCs/>
          <w:color w:val="000000"/>
          <w:sz w:val="20"/>
          <w:szCs w:val="20"/>
        </w:rPr>
      </w:pPr>
      <w:r w:rsidRPr="00904C15">
        <w:rPr>
          <w:rFonts w:ascii="Arial" w:hAnsi="Arial"/>
          <w:bCs/>
          <w:color w:val="000000"/>
        </w:rPr>
        <w:t>Close</w:t>
      </w:r>
    </w:p>
    <w:sectPr w:rsidR="00C560A3" w:rsidRPr="00904C15">
      <w:headerReference w:type="default" r:id="rId11"/>
      <w:footerReference w:type="default" r:id="rId12"/>
      <w:pgSz w:w="11906" w:h="16838"/>
      <w:pgMar w:top="1694" w:right="1134" w:bottom="1358" w:left="1134" w:header="58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131C" w14:textId="77777777" w:rsidR="00E43621" w:rsidRDefault="00E43621">
      <w:r>
        <w:separator/>
      </w:r>
    </w:p>
  </w:endnote>
  <w:endnote w:type="continuationSeparator" w:id="0">
    <w:p w14:paraId="7F86DDB8" w14:textId="77777777" w:rsidR="00E43621" w:rsidRDefault="00E4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08"/>
      <w:gridCol w:w="5527"/>
    </w:tblGrid>
    <w:tr w:rsidR="00A61443" w14:paraId="250B054F" w14:textId="77777777">
      <w:tc>
        <w:tcPr>
          <w:tcW w:w="410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0E157B0" w14:textId="77777777" w:rsidR="00A61443" w:rsidRDefault="0000000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Croscombe Parish Council</w:t>
          </w:r>
        </w:p>
      </w:tc>
      <w:tc>
        <w:tcPr>
          <w:tcW w:w="5527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FEDE8DC" w14:textId="7C5D9B5B" w:rsidR="00A61443" w:rsidRDefault="0000000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Annual Full Council Meeting Agenda, </w:t>
          </w:r>
          <w:r w:rsidR="002B0D3B">
            <w:rPr>
              <w:sz w:val="18"/>
              <w:szCs w:val="18"/>
            </w:rPr>
            <w:t xml:space="preserve">09 </w:t>
          </w:r>
          <w:r>
            <w:rPr>
              <w:sz w:val="18"/>
              <w:szCs w:val="18"/>
            </w:rPr>
            <w:t>May 202</w:t>
          </w:r>
          <w:r w:rsidR="002B0D3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 - pg.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of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  <w:tr w:rsidR="00A61443" w14:paraId="16DC8D0E" w14:textId="77777777">
      <w:tc>
        <w:tcPr>
          <w:tcW w:w="410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D762D2" w14:textId="77777777" w:rsidR="00A61443" w:rsidRDefault="00000000">
          <w:pPr>
            <w:pStyle w:val="Footer"/>
            <w:rPr>
              <w:sz w:val="18"/>
              <w:szCs w:val="18"/>
            </w:rPr>
          </w:pPr>
        </w:p>
      </w:tc>
      <w:tc>
        <w:tcPr>
          <w:tcW w:w="5527" w:type="dxa"/>
          <w:tcMar>
            <w:top w:w="55" w:type="dxa"/>
            <w:left w:w="55" w:type="dxa"/>
            <w:bottom w:w="55" w:type="dxa"/>
            <w:right w:w="55" w:type="dxa"/>
          </w:tcMar>
        </w:tcPr>
        <w:p w14:paraId="0BF6D1D5" w14:textId="77777777" w:rsidR="00A61443" w:rsidRDefault="00000000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261C202A" w14:textId="77777777" w:rsidR="00A61443" w:rsidRDefault="0000000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50BA" w14:textId="77777777" w:rsidR="00E43621" w:rsidRDefault="00E43621">
      <w:r>
        <w:rPr>
          <w:color w:val="000000"/>
        </w:rPr>
        <w:separator/>
      </w:r>
    </w:p>
  </w:footnote>
  <w:footnote w:type="continuationSeparator" w:id="0">
    <w:p w14:paraId="223893E9" w14:textId="77777777" w:rsidR="00E43621" w:rsidRDefault="00E4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A61443" w14:paraId="517BE8E4" w14:textId="77777777">
      <w:tc>
        <w:tcPr>
          <w:tcW w:w="4819" w:type="dxa"/>
          <w:tcMar>
            <w:top w:w="55" w:type="dxa"/>
            <w:left w:w="55" w:type="dxa"/>
            <w:bottom w:w="55" w:type="dxa"/>
            <w:right w:w="55" w:type="dxa"/>
          </w:tcMar>
        </w:tcPr>
        <w:p w14:paraId="7BA73AAA" w14:textId="1E4B9D2A" w:rsidR="00A61443" w:rsidRDefault="00000000">
          <w:pPr>
            <w:pStyle w:val="Head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Croscombe Parish Council</w:t>
          </w:r>
          <w:r>
            <w:rPr>
              <w:sz w:val="16"/>
              <w:szCs w:val="16"/>
            </w:rPr>
            <w:br/>
          </w:r>
          <w:r w:rsidR="00904C15">
            <w:rPr>
              <w:sz w:val="16"/>
              <w:szCs w:val="16"/>
            </w:rPr>
            <w:t xml:space="preserve">Beynon, Fayreway, </w:t>
          </w:r>
          <w:r>
            <w:rPr>
              <w:sz w:val="16"/>
              <w:szCs w:val="16"/>
            </w:rPr>
            <w:t>Croscombe, BA5 3Q</w:t>
          </w:r>
          <w:r w:rsidR="00904C15">
            <w:rPr>
              <w:sz w:val="16"/>
              <w:szCs w:val="16"/>
            </w:rPr>
            <w:t>Z</w:t>
          </w:r>
        </w:p>
        <w:p w14:paraId="59827CF9" w14:textId="723B6B5F" w:rsidR="00A61443" w:rsidRDefault="0000000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07734</w:t>
          </w:r>
          <w:r w:rsidR="00904C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742977</w:t>
          </w:r>
        </w:p>
      </w:tc>
      <w:tc>
        <w:tcPr>
          <w:tcW w:w="4819" w:type="dxa"/>
          <w:tcMar>
            <w:top w:w="55" w:type="dxa"/>
            <w:left w:w="55" w:type="dxa"/>
            <w:bottom w:w="55" w:type="dxa"/>
            <w:right w:w="55" w:type="dxa"/>
          </w:tcMar>
        </w:tcPr>
        <w:p w14:paraId="7E0147FA" w14:textId="77777777" w:rsidR="00A61443" w:rsidRDefault="00000000">
          <w:pPr>
            <w:pStyle w:val="Header"/>
            <w:jc w:val="right"/>
          </w:pPr>
          <w:hyperlink r:id="rId1" w:history="1">
            <w:r>
              <w:rPr>
                <w:sz w:val="16"/>
                <w:szCs w:val="16"/>
              </w:rPr>
              <w:t>clerk@croscombeparishcouncil.co.uk</w:t>
            </w:r>
          </w:hyperlink>
        </w:p>
        <w:p w14:paraId="123334C3" w14:textId="77777777" w:rsidR="00A61443" w:rsidRDefault="00000000">
          <w:pPr>
            <w:pStyle w:val="Header"/>
            <w:jc w:val="right"/>
            <w:rPr>
              <w:sz w:val="16"/>
              <w:szCs w:val="16"/>
            </w:rPr>
          </w:pPr>
          <w:hyperlink r:id="rId2" w:history="1">
            <w:r>
              <w:rPr>
                <w:sz w:val="16"/>
                <w:szCs w:val="16"/>
              </w:rPr>
              <w:t>www.croscombeparishcouncil.co.uk</w:t>
            </w:r>
          </w:hyperlink>
        </w:p>
      </w:tc>
    </w:tr>
  </w:tbl>
  <w:p w14:paraId="19A25AAE" w14:textId="77777777" w:rsidR="00A61443" w:rsidRDefault="0000000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AD4"/>
    <w:multiLevelType w:val="multilevel"/>
    <w:tmpl w:val="D486BD88"/>
    <w:styleLink w:val="WWNum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929530A"/>
    <w:multiLevelType w:val="multilevel"/>
    <w:tmpl w:val="DA8CCEE4"/>
    <w:styleLink w:val="WWNum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0B04FD8"/>
    <w:multiLevelType w:val="multilevel"/>
    <w:tmpl w:val="B7109628"/>
    <w:styleLink w:val="WWNum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B2D65DB"/>
    <w:multiLevelType w:val="multilevel"/>
    <w:tmpl w:val="C04CC9DC"/>
    <w:lvl w:ilvl="0">
      <w:start w:val="1"/>
      <w:numFmt w:val="decimal"/>
      <w:lvlText w:val="%1."/>
      <w:lvlJc w:val="left"/>
      <w:pPr>
        <w:ind w:left="607" w:hanging="584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  <w:rPr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69486225">
    <w:abstractNumId w:val="2"/>
  </w:num>
  <w:num w:numId="2" w16cid:durableId="1058087584">
    <w:abstractNumId w:val="1"/>
  </w:num>
  <w:num w:numId="3" w16cid:durableId="1315337881">
    <w:abstractNumId w:val="0"/>
  </w:num>
  <w:num w:numId="4" w16cid:durableId="1223252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A3"/>
    <w:rsid w:val="00005E7D"/>
    <w:rsid w:val="000928AC"/>
    <w:rsid w:val="002B0D3B"/>
    <w:rsid w:val="002F660E"/>
    <w:rsid w:val="00327234"/>
    <w:rsid w:val="00361DD4"/>
    <w:rsid w:val="00587DCE"/>
    <w:rsid w:val="00624511"/>
    <w:rsid w:val="00646BE2"/>
    <w:rsid w:val="006B0A26"/>
    <w:rsid w:val="007631B7"/>
    <w:rsid w:val="007C2C8A"/>
    <w:rsid w:val="008F65C7"/>
    <w:rsid w:val="00904C15"/>
    <w:rsid w:val="009758DB"/>
    <w:rsid w:val="00A60445"/>
    <w:rsid w:val="00C560A3"/>
    <w:rsid w:val="00CB5569"/>
    <w:rsid w:val="00CC0057"/>
    <w:rsid w:val="00DD0144"/>
    <w:rsid w:val="00E00523"/>
    <w:rsid w:val="00E43621"/>
    <w:rsid w:val="00F21E35"/>
    <w:rsid w:val="00F65612"/>
    <w:rsid w:val="00F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C7141"/>
  <w15:docId w15:val="{09C01D6E-34C1-B244-BA68-EBF29C9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rebuchet MS" w:hAnsi="Trebuchet MS"/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pPr>
      <w:widowControl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6">
    <w:name w:val="WWNum6"/>
    <w:basedOn w:val="NoList"/>
    <w:pPr>
      <w:numPr>
        <w:numId w:val="1"/>
      </w:numPr>
    </w:pPr>
  </w:style>
  <w:style w:type="numbering" w:customStyle="1" w:styleId="WWNum3">
    <w:name w:val="WWNum3"/>
    <w:basedOn w:val="NoList"/>
    <w:pPr>
      <w:numPr>
        <w:numId w:val="2"/>
      </w:numPr>
    </w:pPr>
  </w:style>
  <w:style w:type="numbering" w:customStyle="1" w:styleId="WWNum4">
    <w:name w:val="WWNum4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2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combeparishcouncil.co.uk/wp-content/uploads/2022/08/CPC-Standing-Orders-2018-England-Version-two-April-202-Aug2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combeparishcouncil.co.uk/agenda-and-minut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oscombeparishcouncil.co.uk/wp-content/uploads/2022/06/CPC-LGA-Model-Councillor-Code-of-Conduct-030522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scombeparishcouncil.co.uk/wp-content/uploads/2022/06/Financial-regulations-Reviewed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combeparishcouncil.co.uk/" TargetMode="External"/><Relationship Id="rId1" Type="http://schemas.openxmlformats.org/officeDocument/2006/relationships/hyperlink" Target="mailto:clerk@croscombeparishcounci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Roaming/OpenOffice/4/user/template/Agenda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Agenda1.ott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Gill Pettitt</dc:creator>
  <cp:lastModifiedBy>Joe McGhee</cp:lastModifiedBy>
  <cp:revision>6</cp:revision>
  <cp:lastPrinted>2023-05-03T15:54:00Z</cp:lastPrinted>
  <dcterms:created xsi:type="dcterms:W3CDTF">2023-05-03T18:31:00Z</dcterms:created>
  <dcterms:modified xsi:type="dcterms:W3CDTF">2023-05-03T19:36:00Z</dcterms:modified>
</cp:coreProperties>
</file>